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666" w:rsidRDefault="00302666" w:rsidP="00510706">
      <w:pPr>
        <w:ind w:left="4956" w:firstLine="708"/>
        <w:rPr>
          <w:b/>
          <w:bCs/>
          <w:sz w:val="24"/>
          <w:lang w:val="ky-KG"/>
        </w:rPr>
      </w:pPr>
    </w:p>
    <w:p w:rsidR="00302666" w:rsidRDefault="00302666" w:rsidP="00510706">
      <w:pPr>
        <w:ind w:left="4956" w:firstLine="708"/>
        <w:rPr>
          <w:b/>
          <w:bCs/>
          <w:sz w:val="24"/>
          <w:lang w:val="ky-KG"/>
        </w:rPr>
      </w:pPr>
    </w:p>
    <w:p w:rsidR="00302666" w:rsidRDefault="00302666" w:rsidP="00510706">
      <w:pPr>
        <w:ind w:left="4956" w:firstLine="708"/>
        <w:rPr>
          <w:b/>
          <w:bCs/>
          <w:sz w:val="24"/>
          <w:lang w:val="ky-KG"/>
        </w:rPr>
      </w:pPr>
    </w:p>
    <w:p w:rsidR="00302666" w:rsidRDefault="00302666" w:rsidP="00510706">
      <w:pPr>
        <w:ind w:left="4956" w:firstLine="708"/>
        <w:rPr>
          <w:b/>
          <w:bCs/>
          <w:sz w:val="24"/>
          <w:lang w:val="ky-KG"/>
        </w:rPr>
      </w:pPr>
    </w:p>
    <w:p w:rsidR="00302666" w:rsidRDefault="00302666" w:rsidP="00510706">
      <w:pPr>
        <w:ind w:left="4956" w:firstLine="708"/>
        <w:rPr>
          <w:b/>
          <w:bCs/>
          <w:sz w:val="24"/>
          <w:lang w:val="ky-KG"/>
        </w:rPr>
      </w:pPr>
    </w:p>
    <w:p w:rsidR="00510706" w:rsidRPr="00EE375E" w:rsidRDefault="00510706" w:rsidP="00510706">
      <w:pPr>
        <w:ind w:left="4956" w:firstLine="708"/>
        <w:rPr>
          <w:b/>
          <w:bCs/>
          <w:sz w:val="24"/>
        </w:rPr>
      </w:pPr>
      <w:r w:rsidRPr="00EE375E">
        <w:rPr>
          <w:b/>
          <w:bCs/>
          <w:sz w:val="24"/>
        </w:rPr>
        <w:t>Аппарат Правительства</w:t>
      </w:r>
    </w:p>
    <w:p w:rsidR="00510706" w:rsidRPr="00EE375E" w:rsidRDefault="00510706" w:rsidP="00510706">
      <w:pPr>
        <w:ind w:left="4956" w:firstLine="708"/>
        <w:rPr>
          <w:b/>
          <w:bCs/>
          <w:sz w:val="24"/>
        </w:rPr>
      </w:pPr>
      <w:r w:rsidRPr="00EE375E">
        <w:rPr>
          <w:b/>
          <w:bCs/>
          <w:sz w:val="24"/>
        </w:rPr>
        <w:t>Кыргызской Республики</w:t>
      </w:r>
    </w:p>
    <w:p w:rsidR="00510706" w:rsidRPr="00EE375E" w:rsidRDefault="00510706" w:rsidP="00510706">
      <w:pPr>
        <w:ind w:firstLine="708"/>
        <w:rPr>
          <w:sz w:val="24"/>
        </w:rPr>
      </w:pPr>
    </w:p>
    <w:p w:rsidR="00510706" w:rsidRPr="00EE375E" w:rsidRDefault="00510706" w:rsidP="00510706">
      <w:pPr>
        <w:ind w:firstLine="708"/>
        <w:rPr>
          <w:sz w:val="24"/>
        </w:rPr>
      </w:pPr>
      <w:proofErr w:type="gramStart"/>
      <w:r w:rsidRPr="00EE375E">
        <w:rPr>
          <w:sz w:val="24"/>
        </w:rPr>
        <w:t>В соответствии с пунктами 17 и 18 Национального плана действий по построению «Открытого Правительства в Кыргызской Республике на 2018-2020 годы», утвержденного распоряжением Правительства Кыргызской Республики от 16 октября 2018 года № 360-р, Министерству юстиции поручено создать единый электронный портал по обсуждению проектов НПА с возможностью свободного доступа граждан и других заинтересованных лиц.</w:t>
      </w:r>
      <w:proofErr w:type="gramEnd"/>
      <w:r w:rsidRPr="00EE375E">
        <w:rPr>
          <w:sz w:val="24"/>
        </w:rPr>
        <w:t xml:space="preserve"> Срок реализации данного поручения – август 2020 года.</w:t>
      </w:r>
    </w:p>
    <w:p w:rsidR="00510706" w:rsidRPr="00EE375E" w:rsidRDefault="00510706" w:rsidP="00510706">
      <w:pPr>
        <w:ind w:firstLine="708"/>
        <w:rPr>
          <w:sz w:val="24"/>
        </w:rPr>
      </w:pPr>
      <w:r w:rsidRPr="00EE375E">
        <w:rPr>
          <w:sz w:val="24"/>
        </w:rPr>
        <w:t>В реализацию указанного Плана, Министерством юстиции разработан проект постановления Правительства Кыргызской Республики «Об опытной эксплуатации (пилотном режиме) Единого портала общественного обсуждения проектов нормативных правовых актов».</w:t>
      </w:r>
    </w:p>
    <w:p w:rsidR="00510706" w:rsidRPr="00EE375E" w:rsidRDefault="00510706" w:rsidP="00510706">
      <w:pPr>
        <w:ind w:firstLine="708"/>
        <w:rPr>
          <w:sz w:val="24"/>
        </w:rPr>
      </w:pPr>
      <w:proofErr w:type="gramStart"/>
      <w:r w:rsidRPr="00EE375E">
        <w:rPr>
          <w:sz w:val="24"/>
        </w:rPr>
        <w:t>Учитывая важность и срочность данного вопроса, принимая во внимание обязательства Правительства Кыргызской Республики в рамках инициативы Открытого Правительства, в соответствии со статьей 22 Закона Кыргызской Республики «О нормативных правовых актах Кыргызской Республики» просим разместить на официальном сайте Правительства, для проведения процедуры общественного обсуждения проект постановления Правительства Кыргызской Республики «Об опытной эксплуатации (пилотном режиме) Единого портала общественного обсуждения проектов нормативных правовых</w:t>
      </w:r>
      <w:proofErr w:type="gramEnd"/>
      <w:r w:rsidRPr="00EE375E">
        <w:rPr>
          <w:sz w:val="24"/>
        </w:rPr>
        <w:t xml:space="preserve"> актов».</w:t>
      </w:r>
    </w:p>
    <w:p w:rsidR="00510706" w:rsidRPr="00510706" w:rsidRDefault="00510706" w:rsidP="00510706">
      <w:pPr>
        <w:ind w:firstLine="708"/>
        <w:rPr>
          <w:sz w:val="24"/>
        </w:rPr>
      </w:pPr>
      <w:r w:rsidRPr="00EE375E">
        <w:rPr>
          <w:sz w:val="24"/>
        </w:rPr>
        <w:t xml:space="preserve">При этом, поступающие предложения по обозначенному проекту просим направлять Министерству юстиции </w:t>
      </w:r>
      <w:proofErr w:type="spellStart"/>
      <w:r w:rsidRPr="00EE375E">
        <w:rPr>
          <w:sz w:val="24"/>
        </w:rPr>
        <w:t>Арабаевой</w:t>
      </w:r>
      <w:proofErr w:type="spellEnd"/>
      <w:r w:rsidRPr="00EE375E">
        <w:rPr>
          <w:sz w:val="24"/>
        </w:rPr>
        <w:t xml:space="preserve"> А. по электронному адресу: </w:t>
      </w:r>
      <w:proofErr w:type="spellStart"/>
      <w:r w:rsidRPr="00EE375E">
        <w:rPr>
          <w:sz w:val="24"/>
          <w:lang w:val="en-US"/>
        </w:rPr>
        <w:t>arabaeva</w:t>
      </w:r>
      <w:proofErr w:type="spellEnd"/>
      <w:r w:rsidRPr="00EE375E">
        <w:rPr>
          <w:sz w:val="24"/>
        </w:rPr>
        <w:t>@minjust.gov.kg, тел.: 626210 (149).</w:t>
      </w:r>
    </w:p>
    <w:p w:rsidR="00510706" w:rsidRPr="00EE375E" w:rsidRDefault="00510706" w:rsidP="00510706">
      <w:pPr>
        <w:ind w:firstLine="708"/>
        <w:rPr>
          <w:sz w:val="24"/>
        </w:rPr>
      </w:pPr>
      <w:r w:rsidRPr="00EE375E">
        <w:rPr>
          <w:sz w:val="24"/>
        </w:rPr>
        <w:t xml:space="preserve">Одновременно, принимая во внимание требования статьи 22 вышеназванного Закона, направляем сведения об адресе и контактные данные Министерства юстиции Кыргызской Республики: ул. М. Ганди, 32, </w:t>
      </w:r>
      <w:proofErr w:type="spellStart"/>
      <w:r w:rsidRPr="00EE375E">
        <w:rPr>
          <w:sz w:val="24"/>
        </w:rPr>
        <w:t>e-mail:minjust.ep@mail.ru</w:t>
      </w:r>
      <w:proofErr w:type="spellEnd"/>
      <w:r w:rsidRPr="00EE375E">
        <w:rPr>
          <w:sz w:val="24"/>
        </w:rPr>
        <w:t>, факс: 65-65-02.</w:t>
      </w:r>
    </w:p>
    <w:p w:rsidR="00510706" w:rsidRPr="00EE375E" w:rsidRDefault="00510706" w:rsidP="00510706">
      <w:pPr>
        <w:ind w:firstLine="708"/>
        <w:rPr>
          <w:sz w:val="24"/>
        </w:rPr>
      </w:pPr>
    </w:p>
    <w:p w:rsidR="00510706" w:rsidRPr="00EE375E" w:rsidRDefault="00510706" w:rsidP="00510706">
      <w:pPr>
        <w:ind w:firstLine="708"/>
        <w:rPr>
          <w:b/>
          <w:bCs/>
          <w:i/>
          <w:iCs/>
          <w:sz w:val="24"/>
        </w:rPr>
      </w:pPr>
      <w:r w:rsidRPr="00EE375E">
        <w:rPr>
          <w:b/>
          <w:bCs/>
          <w:i/>
          <w:iCs/>
          <w:sz w:val="24"/>
        </w:rPr>
        <w:t>Приложение:</w:t>
      </w:r>
    </w:p>
    <w:p w:rsidR="00510706" w:rsidRPr="00EE375E" w:rsidRDefault="00510706" w:rsidP="00510706">
      <w:pPr>
        <w:ind w:firstLine="708"/>
        <w:rPr>
          <w:i/>
          <w:iCs/>
          <w:sz w:val="24"/>
        </w:rPr>
      </w:pPr>
      <w:r w:rsidRPr="00EE375E">
        <w:rPr>
          <w:i/>
          <w:iCs/>
          <w:sz w:val="24"/>
        </w:rPr>
        <w:t xml:space="preserve">1. Проект постановления Правительства Кыргызской Республики;                                               </w:t>
      </w:r>
    </w:p>
    <w:p w:rsidR="00510706" w:rsidRPr="00EE375E" w:rsidRDefault="00510706" w:rsidP="00510706">
      <w:pPr>
        <w:ind w:firstLine="708"/>
        <w:rPr>
          <w:i/>
          <w:iCs/>
          <w:sz w:val="24"/>
        </w:rPr>
      </w:pPr>
      <w:r w:rsidRPr="00EE375E">
        <w:rPr>
          <w:i/>
          <w:iCs/>
          <w:sz w:val="24"/>
        </w:rPr>
        <w:t>2. Справка-обоснование к проекту постановления Правительства Кыргызской Республики;</w:t>
      </w:r>
    </w:p>
    <w:p w:rsidR="00510706" w:rsidRPr="00EE375E" w:rsidRDefault="00510706" w:rsidP="00510706">
      <w:pPr>
        <w:ind w:firstLine="708"/>
        <w:rPr>
          <w:i/>
          <w:iCs/>
          <w:sz w:val="24"/>
        </w:rPr>
      </w:pPr>
      <w:r w:rsidRPr="00EE375E">
        <w:rPr>
          <w:i/>
          <w:iCs/>
          <w:sz w:val="24"/>
        </w:rPr>
        <w:t>3 Электронный носитель.</w:t>
      </w:r>
    </w:p>
    <w:p w:rsidR="00510706" w:rsidRPr="00EE375E" w:rsidRDefault="00510706" w:rsidP="00510706">
      <w:pPr>
        <w:rPr>
          <w:sz w:val="24"/>
        </w:rPr>
      </w:pPr>
    </w:p>
    <w:p w:rsidR="00510706" w:rsidRPr="00EE375E" w:rsidRDefault="00510706" w:rsidP="00510706">
      <w:pPr>
        <w:rPr>
          <w:sz w:val="24"/>
        </w:rPr>
      </w:pPr>
    </w:p>
    <w:p w:rsidR="00510706" w:rsidRPr="00EE375E" w:rsidRDefault="00510706" w:rsidP="00510706">
      <w:pPr>
        <w:rPr>
          <w:sz w:val="24"/>
        </w:rPr>
      </w:pPr>
    </w:p>
    <w:p w:rsidR="00510706" w:rsidRPr="00EE375E" w:rsidRDefault="00510706" w:rsidP="00510706">
      <w:pPr>
        <w:widowControl w:val="0"/>
        <w:autoSpaceDE w:val="0"/>
        <w:autoSpaceDN w:val="0"/>
        <w:adjustRightInd w:val="0"/>
        <w:ind w:right="284"/>
        <w:jc w:val="left"/>
        <w:rPr>
          <w:rFonts w:eastAsia="Times New Roman"/>
          <w:b/>
          <w:sz w:val="24"/>
          <w:lang w:eastAsia="ru-RU"/>
        </w:rPr>
      </w:pPr>
      <w:r w:rsidRPr="00EE375E">
        <w:rPr>
          <w:rFonts w:eastAsia="Times New Roman"/>
          <w:b/>
          <w:sz w:val="24"/>
          <w:lang w:eastAsia="ru-RU"/>
        </w:rPr>
        <w:t xml:space="preserve">Заместитель министра </w:t>
      </w:r>
      <w:r w:rsidRPr="00EE375E">
        <w:rPr>
          <w:rFonts w:eastAsia="Times New Roman"/>
          <w:b/>
          <w:sz w:val="24"/>
          <w:lang w:eastAsia="ru-RU"/>
        </w:rPr>
        <w:tab/>
      </w:r>
      <w:r w:rsidRPr="00EE375E">
        <w:rPr>
          <w:rFonts w:eastAsia="Times New Roman"/>
          <w:b/>
          <w:sz w:val="24"/>
          <w:lang w:eastAsia="ru-RU"/>
        </w:rPr>
        <w:tab/>
      </w:r>
      <w:r w:rsidRPr="00EE375E">
        <w:rPr>
          <w:rFonts w:eastAsia="Times New Roman"/>
          <w:b/>
          <w:sz w:val="24"/>
          <w:lang w:eastAsia="ru-RU"/>
        </w:rPr>
        <w:tab/>
      </w:r>
      <w:r w:rsidRPr="00EE375E">
        <w:rPr>
          <w:rFonts w:eastAsia="Times New Roman"/>
          <w:b/>
          <w:sz w:val="24"/>
          <w:lang w:eastAsia="ru-RU"/>
        </w:rPr>
        <w:tab/>
      </w:r>
      <w:r w:rsidRPr="00EE375E">
        <w:rPr>
          <w:rFonts w:eastAsia="Times New Roman"/>
          <w:b/>
          <w:sz w:val="24"/>
          <w:lang w:eastAsia="ru-RU"/>
        </w:rPr>
        <w:tab/>
        <w:t xml:space="preserve">     </w:t>
      </w:r>
      <w:r>
        <w:rPr>
          <w:rFonts w:eastAsia="Times New Roman"/>
          <w:b/>
          <w:sz w:val="24"/>
          <w:lang w:eastAsia="ru-RU"/>
        </w:rPr>
        <w:tab/>
      </w:r>
      <w:r w:rsidRPr="00EE375E">
        <w:rPr>
          <w:rFonts w:eastAsia="Times New Roman"/>
          <w:b/>
          <w:sz w:val="24"/>
          <w:lang w:eastAsia="ru-RU"/>
        </w:rPr>
        <w:t xml:space="preserve">М.Б. </w:t>
      </w:r>
      <w:proofErr w:type="spellStart"/>
      <w:r w:rsidRPr="00EE375E">
        <w:rPr>
          <w:rFonts w:eastAsia="Times New Roman"/>
          <w:b/>
          <w:sz w:val="24"/>
          <w:lang w:eastAsia="ru-RU"/>
        </w:rPr>
        <w:t>Сарымсаков</w:t>
      </w:r>
      <w:proofErr w:type="spellEnd"/>
    </w:p>
    <w:p w:rsidR="00510706" w:rsidRDefault="00510706" w:rsidP="00510706">
      <w:pPr>
        <w:autoSpaceDE w:val="0"/>
        <w:autoSpaceDN w:val="0"/>
        <w:adjustRightInd w:val="0"/>
        <w:ind w:left="284" w:right="284" w:firstLine="709"/>
        <w:rPr>
          <w:rFonts w:eastAsia="Times New Roman"/>
          <w:b/>
          <w:sz w:val="16"/>
          <w:szCs w:val="10"/>
          <w:lang w:eastAsia="ru-RU"/>
        </w:rPr>
      </w:pPr>
    </w:p>
    <w:p w:rsidR="00510706" w:rsidRDefault="00510706" w:rsidP="00510706">
      <w:pPr>
        <w:autoSpaceDE w:val="0"/>
        <w:autoSpaceDN w:val="0"/>
        <w:adjustRightInd w:val="0"/>
        <w:ind w:left="284" w:right="284" w:firstLine="709"/>
        <w:rPr>
          <w:rFonts w:eastAsia="Times New Roman"/>
          <w:b/>
          <w:sz w:val="16"/>
          <w:szCs w:val="10"/>
          <w:lang w:val="ky-KG" w:eastAsia="ru-RU"/>
        </w:rPr>
      </w:pPr>
    </w:p>
    <w:p w:rsidR="00302666" w:rsidRDefault="00302666" w:rsidP="00510706">
      <w:pPr>
        <w:autoSpaceDE w:val="0"/>
        <w:autoSpaceDN w:val="0"/>
        <w:adjustRightInd w:val="0"/>
        <w:ind w:left="284" w:right="284" w:firstLine="709"/>
        <w:rPr>
          <w:rFonts w:eastAsia="Times New Roman"/>
          <w:b/>
          <w:sz w:val="16"/>
          <w:szCs w:val="10"/>
          <w:lang w:val="ky-KG" w:eastAsia="ru-RU"/>
        </w:rPr>
      </w:pPr>
    </w:p>
    <w:p w:rsidR="00302666" w:rsidRDefault="00302666" w:rsidP="00510706">
      <w:pPr>
        <w:autoSpaceDE w:val="0"/>
        <w:autoSpaceDN w:val="0"/>
        <w:adjustRightInd w:val="0"/>
        <w:ind w:left="284" w:right="284" w:firstLine="709"/>
        <w:rPr>
          <w:rFonts w:eastAsia="Times New Roman"/>
          <w:b/>
          <w:sz w:val="16"/>
          <w:szCs w:val="10"/>
          <w:lang w:val="ky-KG" w:eastAsia="ru-RU"/>
        </w:rPr>
      </w:pPr>
    </w:p>
    <w:p w:rsidR="00302666" w:rsidRDefault="00302666" w:rsidP="00510706">
      <w:pPr>
        <w:autoSpaceDE w:val="0"/>
        <w:autoSpaceDN w:val="0"/>
        <w:adjustRightInd w:val="0"/>
        <w:ind w:left="284" w:right="284" w:firstLine="709"/>
        <w:rPr>
          <w:rFonts w:eastAsia="Times New Roman"/>
          <w:b/>
          <w:sz w:val="16"/>
          <w:szCs w:val="10"/>
          <w:lang w:val="ky-KG" w:eastAsia="ru-RU"/>
        </w:rPr>
      </w:pPr>
    </w:p>
    <w:p w:rsidR="00302666" w:rsidRDefault="00302666" w:rsidP="00510706">
      <w:pPr>
        <w:autoSpaceDE w:val="0"/>
        <w:autoSpaceDN w:val="0"/>
        <w:adjustRightInd w:val="0"/>
        <w:ind w:left="284" w:right="284" w:firstLine="709"/>
        <w:rPr>
          <w:rFonts w:eastAsia="Times New Roman"/>
          <w:b/>
          <w:sz w:val="16"/>
          <w:szCs w:val="10"/>
          <w:lang w:val="ky-KG" w:eastAsia="ru-RU"/>
        </w:rPr>
      </w:pPr>
    </w:p>
    <w:p w:rsidR="00302666" w:rsidRDefault="00302666" w:rsidP="00510706">
      <w:pPr>
        <w:autoSpaceDE w:val="0"/>
        <w:autoSpaceDN w:val="0"/>
        <w:adjustRightInd w:val="0"/>
        <w:ind w:left="284" w:right="284" w:firstLine="709"/>
        <w:rPr>
          <w:rFonts w:eastAsia="Times New Roman"/>
          <w:b/>
          <w:sz w:val="16"/>
          <w:szCs w:val="10"/>
          <w:lang w:val="ky-KG" w:eastAsia="ru-RU"/>
        </w:rPr>
      </w:pPr>
    </w:p>
    <w:p w:rsidR="00302666" w:rsidRDefault="00302666" w:rsidP="00510706">
      <w:pPr>
        <w:autoSpaceDE w:val="0"/>
        <w:autoSpaceDN w:val="0"/>
        <w:adjustRightInd w:val="0"/>
        <w:ind w:left="284" w:right="284" w:firstLine="709"/>
        <w:rPr>
          <w:rFonts w:eastAsia="Times New Roman"/>
          <w:b/>
          <w:sz w:val="16"/>
          <w:szCs w:val="10"/>
          <w:lang w:val="ky-KG" w:eastAsia="ru-RU"/>
        </w:rPr>
      </w:pPr>
    </w:p>
    <w:p w:rsidR="00302666" w:rsidRDefault="00302666" w:rsidP="00510706">
      <w:pPr>
        <w:autoSpaceDE w:val="0"/>
        <w:autoSpaceDN w:val="0"/>
        <w:adjustRightInd w:val="0"/>
        <w:ind w:left="284" w:right="284" w:firstLine="709"/>
        <w:rPr>
          <w:rFonts w:eastAsia="Times New Roman"/>
          <w:b/>
          <w:sz w:val="16"/>
          <w:szCs w:val="10"/>
          <w:lang w:val="ky-KG" w:eastAsia="ru-RU"/>
        </w:rPr>
      </w:pPr>
    </w:p>
    <w:p w:rsidR="00302666" w:rsidRDefault="00302666" w:rsidP="00510706">
      <w:pPr>
        <w:autoSpaceDE w:val="0"/>
        <w:autoSpaceDN w:val="0"/>
        <w:adjustRightInd w:val="0"/>
        <w:ind w:left="284" w:right="284" w:firstLine="709"/>
        <w:rPr>
          <w:rFonts w:eastAsia="Times New Roman"/>
          <w:b/>
          <w:sz w:val="16"/>
          <w:szCs w:val="10"/>
          <w:lang w:val="ky-KG" w:eastAsia="ru-RU"/>
        </w:rPr>
      </w:pPr>
    </w:p>
    <w:p w:rsidR="00302666" w:rsidRDefault="00302666" w:rsidP="00510706">
      <w:pPr>
        <w:autoSpaceDE w:val="0"/>
        <w:autoSpaceDN w:val="0"/>
        <w:adjustRightInd w:val="0"/>
        <w:ind w:left="284" w:right="284" w:firstLine="709"/>
        <w:rPr>
          <w:rFonts w:eastAsia="Times New Roman"/>
          <w:b/>
          <w:sz w:val="16"/>
          <w:szCs w:val="10"/>
          <w:lang w:val="ky-KG" w:eastAsia="ru-RU"/>
        </w:rPr>
      </w:pPr>
    </w:p>
    <w:p w:rsidR="00302666" w:rsidRDefault="00302666" w:rsidP="00510706">
      <w:pPr>
        <w:autoSpaceDE w:val="0"/>
        <w:autoSpaceDN w:val="0"/>
        <w:adjustRightInd w:val="0"/>
        <w:ind w:left="284" w:right="284" w:firstLine="709"/>
        <w:rPr>
          <w:rFonts w:eastAsia="Times New Roman"/>
          <w:b/>
          <w:sz w:val="16"/>
          <w:szCs w:val="10"/>
          <w:lang w:val="ky-KG" w:eastAsia="ru-RU"/>
        </w:rPr>
      </w:pPr>
    </w:p>
    <w:p w:rsidR="00302666" w:rsidRDefault="00302666" w:rsidP="00510706">
      <w:pPr>
        <w:autoSpaceDE w:val="0"/>
        <w:autoSpaceDN w:val="0"/>
        <w:adjustRightInd w:val="0"/>
        <w:ind w:left="284" w:right="284" w:firstLine="709"/>
        <w:rPr>
          <w:rFonts w:eastAsia="Times New Roman"/>
          <w:b/>
          <w:sz w:val="16"/>
          <w:szCs w:val="10"/>
          <w:lang w:val="ky-KG" w:eastAsia="ru-RU"/>
        </w:rPr>
      </w:pPr>
    </w:p>
    <w:p w:rsidR="00302666" w:rsidRPr="00302666" w:rsidRDefault="00302666" w:rsidP="00510706">
      <w:pPr>
        <w:autoSpaceDE w:val="0"/>
        <w:autoSpaceDN w:val="0"/>
        <w:adjustRightInd w:val="0"/>
        <w:ind w:left="284" w:right="284" w:firstLine="709"/>
        <w:rPr>
          <w:rFonts w:eastAsia="Times New Roman"/>
          <w:b/>
          <w:sz w:val="16"/>
          <w:szCs w:val="10"/>
          <w:lang w:val="ky-KG" w:eastAsia="ru-RU"/>
        </w:rPr>
      </w:pPr>
    </w:p>
    <w:p w:rsidR="00510706" w:rsidRPr="009130C1" w:rsidRDefault="00510706" w:rsidP="00510706">
      <w:pPr>
        <w:autoSpaceDE w:val="0"/>
        <w:autoSpaceDN w:val="0"/>
        <w:adjustRightInd w:val="0"/>
        <w:ind w:right="284"/>
        <w:rPr>
          <w:rFonts w:eastAsia="Times New Roman"/>
          <w:b/>
          <w:i/>
          <w:sz w:val="12"/>
          <w:szCs w:val="12"/>
          <w:lang w:eastAsia="ru-RU"/>
        </w:rPr>
      </w:pPr>
      <w:r w:rsidRPr="009130C1">
        <w:rPr>
          <w:rFonts w:eastAsia="Times New Roman"/>
          <w:b/>
          <w:i/>
          <w:sz w:val="12"/>
          <w:szCs w:val="12"/>
          <w:lang w:eastAsia="ru-RU"/>
        </w:rPr>
        <w:t xml:space="preserve">Главный специалист Управления </w:t>
      </w:r>
    </w:p>
    <w:p w:rsidR="00510706" w:rsidRPr="009130C1" w:rsidRDefault="00510706" w:rsidP="00510706">
      <w:pPr>
        <w:autoSpaceDE w:val="0"/>
        <w:autoSpaceDN w:val="0"/>
        <w:adjustRightInd w:val="0"/>
        <w:ind w:right="284"/>
        <w:rPr>
          <w:rFonts w:eastAsia="Times New Roman"/>
          <w:b/>
          <w:sz w:val="12"/>
          <w:szCs w:val="12"/>
          <w:lang w:eastAsia="ru-RU"/>
        </w:rPr>
      </w:pPr>
      <w:r w:rsidRPr="009130C1">
        <w:rPr>
          <w:rFonts w:eastAsia="Times New Roman"/>
          <w:b/>
          <w:i/>
          <w:sz w:val="12"/>
          <w:szCs w:val="12"/>
          <w:lang w:eastAsia="ru-RU"/>
        </w:rPr>
        <w:t>экспертизы проектов актов</w:t>
      </w:r>
      <w:r>
        <w:rPr>
          <w:rFonts w:eastAsia="Times New Roman"/>
          <w:b/>
          <w:i/>
          <w:sz w:val="12"/>
          <w:szCs w:val="12"/>
          <w:lang w:eastAsia="ru-RU"/>
        </w:rPr>
        <w:t xml:space="preserve"> </w:t>
      </w:r>
      <w:r w:rsidRPr="009130C1">
        <w:rPr>
          <w:rFonts w:eastAsia="Times New Roman"/>
          <w:b/>
          <w:i/>
          <w:sz w:val="12"/>
          <w:szCs w:val="12"/>
          <w:lang w:eastAsia="ru-RU"/>
        </w:rPr>
        <w:t xml:space="preserve">А. </w:t>
      </w:r>
      <w:proofErr w:type="spellStart"/>
      <w:r w:rsidRPr="009130C1">
        <w:rPr>
          <w:rFonts w:eastAsia="Times New Roman"/>
          <w:b/>
          <w:i/>
          <w:sz w:val="12"/>
          <w:szCs w:val="12"/>
          <w:lang w:eastAsia="ru-RU"/>
        </w:rPr>
        <w:t>Арабаева</w:t>
      </w:r>
      <w:proofErr w:type="spellEnd"/>
      <w:r w:rsidRPr="009130C1">
        <w:rPr>
          <w:rFonts w:eastAsia="Times New Roman"/>
          <w:b/>
          <w:i/>
          <w:sz w:val="12"/>
          <w:szCs w:val="12"/>
          <w:lang w:eastAsia="ru-RU"/>
        </w:rPr>
        <w:t xml:space="preserve"> 626210 (149), 116</w:t>
      </w:r>
      <w:bookmarkStart w:id="0" w:name="_GoBack"/>
      <w:bookmarkEnd w:id="0"/>
    </w:p>
    <w:sectPr w:rsidR="00510706" w:rsidRPr="009130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83F"/>
    <w:rsid w:val="00302666"/>
    <w:rsid w:val="00510706"/>
    <w:rsid w:val="0088783F"/>
    <w:rsid w:val="00DB7E21"/>
    <w:rsid w:val="00F341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706"/>
    <w:pPr>
      <w:spacing w:after="0" w:line="240" w:lineRule="auto"/>
      <w:jc w:val="both"/>
    </w:pPr>
    <w:rPr>
      <w:rFonts w:ascii="Times New Roman" w:eastAsia="Calibri"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706"/>
    <w:pPr>
      <w:spacing w:after="0" w:line="240" w:lineRule="auto"/>
      <w:jc w:val="both"/>
    </w:pPr>
    <w:rPr>
      <w:rFonts w:ascii="Times New Roman" w:eastAsia="Calibri"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314</Words>
  <Characters>1792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2020-04-29T05:38:00Z</dcterms:created>
  <dcterms:modified xsi:type="dcterms:W3CDTF">2020-04-29T05:38:00Z</dcterms:modified>
</cp:coreProperties>
</file>